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1A" w:rsidRPr="00244860" w:rsidRDefault="00244860" w:rsidP="00244860">
      <w:pPr>
        <w:pStyle w:val="a3"/>
        <w:wordWrap/>
        <w:spacing w:line="288" w:lineRule="auto"/>
        <w:jc w:val="distribute"/>
        <w:rPr>
          <w:rFonts w:asciiTheme="majorHAnsi" w:eastAsiaTheme="majorHAnsi" w:hAnsiTheme="majorHAnsi"/>
        </w:rPr>
      </w:pPr>
      <w:bookmarkStart w:id="0" w:name="_top"/>
      <w:bookmarkEnd w:id="0"/>
      <w:proofErr w:type="spellStart"/>
      <w:r w:rsidRPr="00244860">
        <w:rPr>
          <w:rFonts w:asciiTheme="majorHAnsi" w:eastAsiaTheme="majorHAnsi" w:hAnsiTheme="majorHAnsi"/>
          <w:b/>
          <w:spacing w:val="-13"/>
          <w:sz w:val="36"/>
        </w:rPr>
        <w:t>PhaSA</w:t>
      </w:r>
      <w:proofErr w:type="spellEnd"/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b/>
          <w:spacing w:val="-13"/>
          <w:sz w:val="36"/>
        </w:rPr>
        <w:t>인재추천</w:t>
      </w:r>
      <w:proofErr w:type="spellEnd"/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서비스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(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신입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및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경력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채용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)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참여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 xml:space="preserve"> </w:t>
      </w:r>
      <w:r w:rsidRPr="00244860">
        <w:rPr>
          <w:rFonts w:asciiTheme="majorHAnsi" w:eastAsiaTheme="majorHAnsi" w:hAnsiTheme="majorHAnsi"/>
          <w:b/>
          <w:spacing w:val="-13"/>
          <w:sz w:val="36"/>
        </w:rPr>
        <w:t>신청서</w:t>
      </w:r>
    </w:p>
    <w:p w:rsidR="00994B1A" w:rsidRPr="00244860" w:rsidRDefault="00994B1A">
      <w:pPr>
        <w:pStyle w:val="a3"/>
        <w:spacing w:line="288" w:lineRule="auto"/>
        <w:rPr>
          <w:rFonts w:asciiTheme="majorHAnsi" w:eastAsiaTheme="majorHAnsi" w:hAnsiTheme="majorHAnsi"/>
          <w:spacing w:val="-20"/>
          <w:sz w:val="10"/>
        </w:rPr>
      </w:pPr>
    </w:p>
    <w:p w:rsidR="00244860" w:rsidRPr="00244860" w:rsidRDefault="00244860">
      <w:pPr>
        <w:pStyle w:val="a3"/>
        <w:spacing w:line="288" w:lineRule="auto"/>
        <w:rPr>
          <w:rFonts w:asciiTheme="majorHAnsi" w:eastAsiaTheme="majorHAnsi" w:hAnsiTheme="majorHAnsi" w:hint="eastAsia"/>
          <w:spacing w:val="-20"/>
        </w:rPr>
      </w:pPr>
      <w:r w:rsidRPr="00244860">
        <w:rPr>
          <w:rFonts w:asciiTheme="majorHAnsi" w:eastAsiaTheme="majorHAnsi" w:hAnsiTheme="majorHAnsi" w:hint="eastAsia"/>
          <w:spacing w:val="-20"/>
        </w:rPr>
        <w:t>우리</w:t>
      </w:r>
      <w:r w:rsidRPr="00244860">
        <w:rPr>
          <w:rFonts w:asciiTheme="majorHAnsi" w:eastAsiaTheme="majorHAnsi" w:hAnsiTheme="majorHAnsi"/>
          <w:spacing w:val="-20"/>
        </w:rPr>
        <w:t xml:space="preserve"> 전문가회에서는 현재 법인회원사를 대상으로 경력자 중심의 </w:t>
      </w:r>
      <w:proofErr w:type="spellStart"/>
      <w:r w:rsidRPr="00244860">
        <w:rPr>
          <w:rFonts w:asciiTheme="majorHAnsi" w:eastAsiaTheme="majorHAnsi" w:hAnsiTheme="majorHAnsi"/>
          <w:spacing w:val="-20"/>
        </w:rPr>
        <w:t>인재추천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서비스를 지원하고 있습니다. 매년 </w:t>
      </w:r>
      <w:proofErr w:type="spellStart"/>
      <w:r w:rsidRPr="00244860">
        <w:rPr>
          <w:rFonts w:asciiTheme="majorHAnsi" w:eastAsiaTheme="majorHAnsi" w:hAnsiTheme="majorHAnsi"/>
          <w:spacing w:val="-20"/>
        </w:rPr>
        <w:t>제약</w:t>
      </w:r>
      <w:r w:rsidRPr="00244860">
        <w:rPr>
          <w:rFonts w:ascii="MS Gothic" w:eastAsia="MS Gothic" w:hAnsi="MS Gothic" w:cs="MS Gothic" w:hint="eastAsia"/>
          <w:spacing w:val="-20"/>
        </w:rPr>
        <w:t>・</w:t>
      </w:r>
      <w:r w:rsidRPr="00244860">
        <w:rPr>
          <w:rFonts w:ascii="맑은 고딕" w:eastAsia="맑은 고딕" w:hAnsi="맑은 고딕" w:cs="맑은 고딕" w:hint="eastAsia"/>
          <w:spacing w:val="-20"/>
        </w:rPr>
        <w:t>바이오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업계로 취업을 희망하는 취업준비생들을 대상으로 </w:t>
      </w:r>
      <w:proofErr w:type="spellStart"/>
      <w:r w:rsidRPr="00244860">
        <w:rPr>
          <w:rFonts w:asciiTheme="majorHAnsi" w:eastAsiaTheme="majorHAnsi" w:hAnsiTheme="majorHAnsi"/>
          <w:spacing w:val="-20"/>
        </w:rPr>
        <w:t>직능별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, 기능별 주요 업무에 대한 정보를 제공하는 </w:t>
      </w:r>
      <w:proofErr w:type="spellStart"/>
      <w:r w:rsidRPr="00244860">
        <w:rPr>
          <w:rFonts w:asciiTheme="majorHAnsi" w:eastAsiaTheme="majorHAnsi" w:hAnsiTheme="majorHAnsi"/>
          <w:spacing w:val="-20"/>
        </w:rPr>
        <w:t>제약업무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설명회 개최를 통해 약학대학 및 관련 학과 </w:t>
      </w:r>
      <w:proofErr w:type="spellStart"/>
      <w:r w:rsidRPr="00244860">
        <w:rPr>
          <w:rFonts w:asciiTheme="majorHAnsi" w:eastAsiaTheme="majorHAnsi" w:hAnsiTheme="majorHAnsi"/>
          <w:spacing w:val="-20"/>
        </w:rPr>
        <w:t>취업준비생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spacing w:val="-20"/>
        </w:rPr>
        <w:t>인력풀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(매해 1,000여명)을 확보하고 있음에 따라 지원 범위를 확대하여 신입 직원 </w:t>
      </w:r>
      <w:proofErr w:type="spellStart"/>
      <w:r w:rsidRPr="00244860">
        <w:rPr>
          <w:rFonts w:asciiTheme="majorHAnsi" w:eastAsiaTheme="majorHAnsi" w:hAnsiTheme="majorHAnsi"/>
          <w:spacing w:val="-20"/>
        </w:rPr>
        <w:t>인재추천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서비스(</w:t>
      </w:r>
      <w:proofErr w:type="spellStart"/>
      <w:r w:rsidRPr="00244860">
        <w:rPr>
          <w:rFonts w:asciiTheme="majorHAnsi" w:eastAsiaTheme="majorHAnsi" w:hAnsiTheme="majorHAnsi"/>
          <w:spacing w:val="-20"/>
        </w:rPr>
        <w:t>취업준비생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spacing w:val="-20"/>
        </w:rPr>
        <w:t>인력풀</w:t>
      </w:r>
      <w:proofErr w:type="spellEnd"/>
      <w:r w:rsidRPr="00244860">
        <w:rPr>
          <w:rFonts w:asciiTheme="majorHAnsi" w:eastAsiaTheme="majorHAnsi" w:hAnsiTheme="majorHAnsi"/>
          <w:spacing w:val="-20"/>
        </w:rPr>
        <w:t xml:space="preserve"> 활용)를 신규 지원하고자 하오니 참여를 희망하시는 법인회원사께서는 신청서를 작성하시어 이메일로 회신하여 주시기 바랍니다.</w:t>
      </w:r>
    </w:p>
    <w:tbl>
      <w:tblPr>
        <w:tblOverlap w:val="never"/>
        <w:tblW w:w="89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947"/>
        <w:gridCol w:w="2338"/>
        <w:gridCol w:w="1116"/>
        <w:gridCol w:w="2885"/>
      </w:tblGrid>
      <w:tr w:rsidR="00994B1A" w:rsidRPr="00244860" w:rsidTr="00244860">
        <w:trPr>
          <w:trHeight w:val="778"/>
        </w:trPr>
        <w:tc>
          <w:tcPr>
            <w:tcW w:w="16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기업명</w:t>
            </w:r>
          </w:p>
        </w:tc>
        <w:tc>
          <w:tcPr>
            <w:tcW w:w="7286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994B1A" w:rsidRPr="00244860" w:rsidTr="00244860">
        <w:trPr>
          <w:trHeight w:val="691"/>
        </w:trPr>
        <w:tc>
          <w:tcPr>
            <w:tcW w:w="168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담당자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</w:t>
            </w:r>
          </w:p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연락처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proofErr w:type="gramStart"/>
            <w:r w:rsidRPr="00244860">
              <w:rPr>
                <w:rFonts w:asciiTheme="majorHAnsi" w:eastAsiaTheme="majorHAnsi" w:hAnsiTheme="majorHAnsi"/>
                <w:b/>
                <w:sz w:val="22"/>
              </w:rPr>
              <w:t>성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명</w:t>
            </w:r>
            <w:proofErr w:type="gramEnd"/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일반전화</w:t>
            </w:r>
          </w:p>
        </w:tc>
        <w:tc>
          <w:tcPr>
            <w:tcW w:w="2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994B1A" w:rsidRPr="00244860" w:rsidTr="00244860">
        <w:trPr>
          <w:trHeight w:val="691"/>
        </w:trPr>
        <w:tc>
          <w:tcPr>
            <w:tcW w:w="168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94B1A" w:rsidRPr="00244860" w:rsidRDefault="00994B1A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proofErr w:type="gramStart"/>
            <w:r w:rsidRPr="00244860">
              <w:rPr>
                <w:rFonts w:asciiTheme="majorHAnsi" w:eastAsiaTheme="majorHAnsi" w:hAnsiTheme="majorHAnsi"/>
                <w:b/>
                <w:sz w:val="22"/>
              </w:rPr>
              <w:t>부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서</w:t>
            </w:r>
            <w:proofErr w:type="gramEnd"/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핸드폰</w:t>
            </w:r>
          </w:p>
        </w:tc>
        <w:tc>
          <w:tcPr>
            <w:tcW w:w="2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994B1A" w:rsidRPr="00244860" w:rsidTr="00244860">
        <w:trPr>
          <w:trHeight w:val="691"/>
        </w:trPr>
        <w:tc>
          <w:tcPr>
            <w:tcW w:w="168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94B1A" w:rsidRPr="00244860" w:rsidRDefault="00994B1A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proofErr w:type="gramStart"/>
            <w:r w:rsidRPr="00244860">
              <w:rPr>
                <w:rFonts w:asciiTheme="majorHAnsi" w:eastAsiaTheme="majorHAnsi" w:hAnsiTheme="majorHAnsi"/>
                <w:b/>
                <w:sz w:val="22"/>
              </w:rPr>
              <w:t>직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위</w:t>
            </w:r>
            <w:proofErr w:type="gramEnd"/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FAX</w:t>
            </w:r>
          </w:p>
        </w:tc>
        <w:tc>
          <w:tcPr>
            <w:tcW w:w="2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994B1A" w:rsidRPr="00244860" w:rsidTr="00244860">
        <w:trPr>
          <w:trHeight w:val="691"/>
        </w:trPr>
        <w:tc>
          <w:tcPr>
            <w:tcW w:w="168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94B1A" w:rsidRPr="00244860" w:rsidRDefault="00994B1A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e-mail</w:t>
            </w:r>
          </w:p>
        </w:tc>
        <w:tc>
          <w:tcPr>
            <w:tcW w:w="63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bookmarkStart w:id="1" w:name="_GoBack"/>
        <w:bookmarkEnd w:id="1"/>
      </w:tr>
      <w:tr w:rsidR="00994B1A" w:rsidRPr="00244860" w:rsidTr="00244860">
        <w:trPr>
          <w:trHeight w:val="701"/>
        </w:trPr>
        <w:tc>
          <w:tcPr>
            <w:tcW w:w="168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신입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직원</w:t>
            </w:r>
          </w:p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채용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계획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proofErr w:type="gramStart"/>
            <w:r w:rsidRPr="00244860">
              <w:rPr>
                <w:rFonts w:asciiTheme="majorHAnsi" w:eastAsiaTheme="majorHAnsi" w:hAnsiTheme="majorHAnsi"/>
                <w:b/>
                <w:sz w:val="22"/>
              </w:rPr>
              <w:t>인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원</w:t>
            </w:r>
            <w:proofErr w:type="gramEnd"/>
          </w:p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(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부서별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>)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B1A" w:rsidRPr="00244860" w:rsidRDefault="00994B1A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예상</w:t>
            </w:r>
          </w:p>
          <w:p w:rsidR="00994B1A" w:rsidRPr="00244860" w:rsidRDefault="00244860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>시기</w:t>
            </w:r>
          </w:p>
        </w:tc>
        <w:tc>
          <w:tcPr>
            <w:tcW w:w="288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4B1A" w:rsidRPr="00244860" w:rsidRDefault="00244860">
            <w:pPr>
              <w:pStyle w:val="a3"/>
              <w:rPr>
                <w:rFonts w:asciiTheme="majorHAnsi" w:eastAsiaTheme="majorHAnsi" w:hAnsiTheme="majorHAnsi"/>
              </w:rPr>
            </w:pP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　　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  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　년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 </w:t>
            </w:r>
            <w:r w:rsidRPr="00244860">
              <w:rPr>
                <w:rFonts w:asciiTheme="majorHAnsi" w:eastAsiaTheme="majorHAnsi" w:hAnsiTheme="majorHAnsi"/>
                <w:b/>
                <w:sz w:val="22"/>
              </w:rPr>
              <w:t xml:space="preserve">　　　월경</w:t>
            </w:r>
          </w:p>
        </w:tc>
      </w:tr>
    </w:tbl>
    <w:p w:rsidR="00994B1A" w:rsidRPr="00244860" w:rsidRDefault="00244860">
      <w:pPr>
        <w:pStyle w:val="a3"/>
        <w:wordWrap/>
        <w:jc w:val="center"/>
        <w:rPr>
          <w:rFonts w:asciiTheme="majorHAnsi" w:eastAsiaTheme="majorHAnsi" w:hAnsiTheme="majorHAnsi"/>
        </w:rPr>
      </w:pPr>
      <w:r w:rsidRPr="00244860">
        <w:rPr>
          <w:rFonts w:asciiTheme="majorHAnsi" w:eastAsiaTheme="majorHAnsi" w:hAnsiTheme="majorHAnsi"/>
          <w:b/>
          <w:spacing w:val="-18"/>
          <w:sz w:val="30"/>
        </w:rPr>
        <w:t>2023</w:t>
      </w:r>
      <w:r w:rsidRPr="00244860">
        <w:rPr>
          <w:rFonts w:asciiTheme="majorHAnsi" w:eastAsiaTheme="majorHAnsi" w:hAnsiTheme="majorHAnsi"/>
          <w:b/>
          <w:spacing w:val="-18"/>
          <w:sz w:val="30"/>
        </w:rPr>
        <w:t>년</w:t>
      </w:r>
      <w:r w:rsidRPr="00244860">
        <w:rPr>
          <w:rFonts w:asciiTheme="majorHAnsi" w:eastAsiaTheme="majorHAnsi" w:hAnsiTheme="majorHAnsi"/>
          <w:b/>
          <w:spacing w:val="-18"/>
          <w:sz w:val="30"/>
        </w:rPr>
        <w:t xml:space="preserve">    </w:t>
      </w:r>
      <w:r w:rsidRPr="00244860">
        <w:rPr>
          <w:rFonts w:asciiTheme="majorHAnsi" w:eastAsiaTheme="majorHAnsi" w:hAnsiTheme="majorHAnsi"/>
          <w:b/>
          <w:spacing w:val="-18"/>
          <w:sz w:val="30"/>
        </w:rPr>
        <w:t>월</w:t>
      </w:r>
      <w:r w:rsidRPr="00244860">
        <w:rPr>
          <w:rFonts w:asciiTheme="majorHAnsi" w:eastAsiaTheme="majorHAnsi" w:hAnsiTheme="majorHAnsi"/>
          <w:b/>
          <w:spacing w:val="-18"/>
          <w:sz w:val="30"/>
        </w:rPr>
        <w:t xml:space="preserve">     </w:t>
      </w:r>
      <w:r w:rsidRPr="00244860">
        <w:rPr>
          <w:rFonts w:asciiTheme="majorHAnsi" w:eastAsiaTheme="majorHAnsi" w:hAnsiTheme="majorHAnsi"/>
          <w:b/>
          <w:spacing w:val="-18"/>
          <w:sz w:val="30"/>
        </w:rPr>
        <w:t>일</w:t>
      </w:r>
    </w:p>
    <w:p w:rsidR="00994B1A" w:rsidRPr="00244860" w:rsidRDefault="00244860">
      <w:pPr>
        <w:pStyle w:val="a3"/>
        <w:rPr>
          <w:rFonts w:asciiTheme="majorHAnsi" w:eastAsiaTheme="majorHAnsi" w:hAnsiTheme="majorHAnsi"/>
        </w:rPr>
      </w:pPr>
      <w:r w:rsidRPr="00244860">
        <w:rPr>
          <w:rFonts w:asciiTheme="majorHAnsi" w:eastAsiaTheme="majorHAnsi" w:hAnsiTheme="majorHAnsi"/>
          <w:b/>
          <w:sz w:val="24"/>
        </w:rPr>
        <w:t>저희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회사는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귀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b/>
          <w:sz w:val="24"/>
        </w:rPr>
        <w:t>전문가회가</w:t>
      </w:r>
      <w:proofErr w:type="spellEnd"/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운영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중인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인재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추천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서비스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참여를</w:t>
      </w:r>
      <w:r w:rsidRPr="00244860">
        <w:rPr>
          <w:rFonts w:asciiTheme="majorHAnsi" w:eastAsiaTheme="majorHAnsi" w:hAnsiTheme="majorHAnsi"/>
          <w:b/>
          <w:sz w:val="24"/>
        </w:rPr>
        <w:t xml:space="preserve"> </w:t>
      </w:r>
      <w:r w:rsidRPr="00244860">
        <w:rPr>
          <w:rFonts w:asciiTheme="majorHAnsi" w:eastAsiaTheme="majorHAnsi" w:hAnsiTheme="majorHAnsi"/>
          <w:b/>
          <w:sz w:val="24"/>
        </w:rPr>
        <w:t>신청합니다</w:t>
      </w:r>
      <w:r w:rsidRPr="00244860">
        <w:rPr>
          <w:rFonts w:asciiTheme="majorHAnsi" w:eastAsiaTheme="majorHAnsi" w:hAnsiTheme="majorHAnsi"/>
          <w:b/>
          <w:sz w:val="24"/>
        </w:rPr>
        <w:t>.</w:t>
      </w:r>
    </w:p>
    <w:p w:rsidR="00994B1A" w:rsidRPr="00244860" w:rsidRDefault="00994B1A">
      <w:pPr>
        <w:pStyle w:val="a3"/>
        <w:wordWrap/>
        <w:spacing w:line="312" w:lineRule="auto"/>
        <w:jc w:val="left"/>
        <w:rPr>
          <w:rFonts w:asciiTheme="majorHAnsi" w:eastAsiaTheme="majorHAnsi" w:hAnsiTheme="majorHAnsi"/>
          <w:sz w:val="10"/>
        </w:rPr>
      </w:pPr>
    </w:p>
    <w:p w:rsidR="00994B1A" w:rsidRPr="00244860" w:rsidRDefault="00244860" w:rsidP="00244860">
      <w:pPr>
        <w:pStyle w:val="a3"/>
        <w:wordWrap/>
        <w:spacing w:line="240" w:lineRule="auto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  <w:b/>
          <w:sz w:val="22"/>
        </w:rPr>
        <w:t>※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신입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채용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추천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서비스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지원</w:t>
      </w:r>
      <w:r w:rsidRPr="00244860">
        <w:rPr>
          <w:rFonts w:asciiTheme="majorHAnsi" w:eastAsiaTheme="majorHAnsi" w:hAnsiTheme="majorHAnsi"/>
          <w:b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z w:val="22"/>
        </w:rPr>
        <w:t>범위</w:t>
      </w:r>
    </w:p>
    <w:p w:rsidR="00994B1A" w:rsidRPr="00244860" w:rsidRDefault="00244860" w:rsidP="00244860">
      <w:pPr>
        <w:pStyle w:val="1"/>
        <w:numPr>
          <w:ilvl w:val="0"/>
          <w:numId w:val="1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</w:rPr>
        <w:t>신청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및</w:t>
      </w:r>
      <w:r w:rsidRPr="00244860">
        <w:rPr>
          <w:rFonts w:asciiTheme="majorHAnsi" w:eastAsiaTheme="majorHAnsi" w:hAnsiTheme="majorHAnsi"/>
        </w:rPr>
        <w:t xml:space="preserve"> </w:t>
      </w:r>
      <w:proofErr w:type="spellStart"/>
      <w:proofErr w:type="gramStart"/>
      <w:r w:rsidRPr="00244860">
        <w:rPr>
          <w:rFonts w:asciiTheme="majorHAnsi" w:eastAsiaTheme="majorHAnsi" w:hAnsiTheme="majorHAnsi"/>
        </w:rPr>
        <w:t>접수기한</w:t>
      </w:r>
      <w:proofErr w:type="spellEnd"/>
      <w:r w:rsidRPr="00244860">
        <w:rPr>
          <w:rFonts w:asciiTheme="majorHAnsi" w:eastAsiaTheme="majorHAnsi" w:hAnsiTheme="majorHAnsi"/>
        </w:rPr>
        <w:t xml:space="preserve"> :</w:t>
      </w:r>
      <w:proofErr w:type="gramEnd"/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연중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무휴</w:t>
      </w:r>
      <w:r w:rsidRPr="00244860">
        <w:rPr>
          <w:rFonts w:asciiTheme="majorHAnsi" w:eastAsiaTheme="majorHAnsi" w:hAnsiTheme="majorHAnsi"/>
        </w:rPr>
        <w:t xml:space="preserve"> (</w:t>
      </w:r>
      <w:r w:rsidRPr="00244860">
        <w:rPr>
          <w:rFonts w:asciiTheme="majorHAnsi" w:eastAsiaTheme="majorHAnsi" w:hAnsiTheme="majorHAnsi"/>
        </w:rPr>
        <w:t>전문가회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법인회원사의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경우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무료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지원</w:t>
      </w:r>
      <w:r w:rsidRPr="00244860">
        <w:rPr>
          <w:rFonts w:asciiTheme="majorHAnsi" w:eastAsiaTheme="majorHAnsi" w:hAnsiTheme="majorHAnsi"/>
        </w:rPr>
        <w:t>)</w:t>
      </w:r>
    </w:p>
    <w:p w:rsidR="00994B1A" w:rsidRPr="00244860" w:rsidRDefault="00244860" w:rsidP="00244860">
      <w:pPr>
        <w:pStyle w:val="1"/>
        <w:numPr>
          <w:ilvl w:val="0"/>
          <w:numId w:val="1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</w:rPr>
        <w:t>귀사의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신입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채용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정보에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대한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공지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및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홍보</w:t>
      </w:r>
    </w:p>
    <w:p w:rsidR="00994B1A" w:rsidRPr="00244860" w:rsidRDefault="00244860" w:rsidP="00244860">
      <w:pPr>
        <w:pStyle w:val="a3"/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</w:rPr>
        <w:t xml:space="preserve">   - </w:t>
      </w:r>
      <w:r w:rsidRPr="00244860">
        <w:rPr>
          <w:rFonts w:asciiTheme="majorHAnsi" w:eastAsiaTheme="majorHAnsi" w:hAnsiTheme="majorHAnsi"/>
        </w:rPr>
        <w:t>채용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정보를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취업</w:t>
      </w:r>
      <w:r w:rsidRPr="00244860">
        <w:rPr>
          <w:rFonts w:asciiTheme="majorHAnsi" w:eastAsiaTheme="majorHAnsi" w:hAnsiTheme="majorHAnsi"/>
        </w:rPr>
        <w:t xml:space="preserve"> </w:t>
      </w:r>
      <w:proofErr w:type="spellStart"/>
      <w:r w:rsidRPr="00244860">
        <w:rPr>
          <w:rFonts w:asciiTheme="majorHAnsi" w:eastAsiaTheme="majorHAnsi" w:hAnsiTheme="majorHAnsi"/>
        </w:rPr>
        <w:t>준비생</w:t>
      </w:r>
      <w:proofErr w:type="spellEnd"/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개인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이메일로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제공</w:t>
      </w:r>
    </w:p>
    <w:p w:rsidR="00994B1A" w:rsidRPr="00244860" w:rsidRDefault="00244860" w:rsidP="00244860">
      <w:pPr>
        <w:pStyle w:val="a3"/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</w:rPr>
        <w:t xml:space="preserve">   - </w:t>
      </w:r>
      <w:r w:rsidRPr="00244860">
        <w:rPr>
          <w:rFonts w:asciiTheme="majorHAnsi" w:eastAsiaTheme="majorHAnsi" w:hAnsiTheme="majorHAnsi"/>
        </w:rPr>
        <w:t>단체</w:t>
      </w:r>
      <w:r w:rsidRPr="00244860">
        <w:rPr>
          <w:rFonts w:asciiTheme="majorHAnsi" w:eastAsiaTheme="majorHAnsi" w:hAnsiTheme="majorHAnsi"/>
        </w:rPr>
        <w:t xml:space="preserve"> </w:t>
      </w:r>
      <w:proofErr w:type="spellStart"/>
      <w:r w:rsidRPr="00244860">
        <w:rPr>
          <w:rFonts w:asciiTheme="majorHAnsi" w:eastAsiaTheme="majorHAnsi" w:hAnsiTheme="majorHAnsi"/>
        </w:rPr>
        <w:t>채팅방</w:t>
      </w:r>
      <w:proofErr w:type="spellEnd"/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공지</w:t>
      </w:r>
    </w:p>
    <w:p w:rsidR="00994B1A" w:rsidRPr="00244860" w:rsidRDefault="00244860" w:rsidP="00244860">
      <w:pPr>
        <w:pStyle w:val="a3"/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</w:rPr>
        <w:t xml:space="preserve">   - </w:t>
      </w:r>
      <w:proofErr w:type="spellStart"/>
      <w:r w:rsidRPr="00244860">
        <w:rPr>
          <w:rFonts w:asciiTheme="majorHAnsi" w:eastAsiaTheme="majorHAnsi" w:hAnsiTheme="majorHAnsi"/>
        </w:rPr>
        <w:t>요청시</w:t>
      </w:r>
      <w:proofErr w:type="spellEnd"/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온라인을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통한</w:t>
      </w:r>
      <w:r w:rsidRPr="00244860">
        <w:rPr>
          <w:rFonts w:asciiTheme="majorHAnsi" w:eastAsiaTheme="majorHAnsi" w:hAnsiTheme="majorHAnsi"/>
        </w:rPr>
        <w:t xml:space="preserve"> </w:t>
      </w:r>
      <w:proofErr w:type="spellStart"/>
      <w:r w:rsidRPr="00244860">
        <w:rPr>
          <w:rFonts w:asciiTheme="majorHAnsi" w:eastAsiaTheme="majorHAnsi" w:hAnsiTheme="majorHAnsi"/>
        </w:rPr>
        <w:t>취업준비생</w:t>
      </w:r>
      <w:proofErr w:type="spellEnd"/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대상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설명회</w:t>
      </w:r>
      <w:r w:rsidRPr="00244860">
        <w:rPr>
          <w:rFonts w:asciiTheme="majorHAnsi" w:eastAsiaTheme="majorHAnsi" w:hAnsiTheme="majorHAnsi"/>
        </w:rPr>
        <w:t xml:space="preserve"> </w:t>
      </w:r>
      <w:r w:rsidRPr="00244860">
        <w:rPr>
          <w:rFonts w:asciiTheme="majorHAnsi" w:eastAsiaTheme="majorHAnsi" w:hAnsiTheme="majorHAnsi"/>
        </w:rPr>
        <w:t>개최</w:t>
      </w:r>
    </w:p>
    <w:p w:rsidR="00994B1A" w:rsidRPr="00244860" w:rsidRDefault="00244860" w:rsidP="00244860">
      <w:pPr>
        <w:pStyle w:val="1"/>
        <w:numPr>
          <w:ilvl w:val="0"/>
          <w:numId w:val="1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Theme="majorHAnsi" w:eastAsiaTheme="majorHAnsi" w:hAnsiTheme="majorHAnsi"/>
          <w:sz w:val="16"/>
        </w:rPr>
      </w:pPr>
      <w:proofErr w:type="gramStart"/>
      <w:r w:rsidRPr="00244860">
        <w:rPr>
          <w:rFonts w:asciiTheme="majorHAnsi" w:eastAsiaTheme="majorHAnsi" w:hAnsiTheme="majorHAnsi"/>
          <w:spacing w:val="-4"/>
        </w:rPr>
        <w:t>요청사항</w:t>
      </w:r>
      <w:r w:rsidRPr="00244860">
        <w:rPr>
          <w:rFonts w:asciiTheme="majorHAnsi" w:eastAsiaTheme="majorHAnsi" w:hAnsiTheme="majorHAnsi"/>
          <w:spacing w:val="-4"/>
        </w:rPr>
        <w:t xml:space="preserve"> :</w:t>
      </w:r>
      <w:proofErr w:type="gramEnd"/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신입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직원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채용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계획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확정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시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spacing w:val="-4"/>
        </w:rPr>
        <w:t>전문가회로</w:t>
      </w:r>
      <w:proofErr w:type="spellEnd"/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관련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정보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제공</w:t>
      </w:r>
      <w:r w:rsidRPr="00244860">
        <w:rPr>
          <w:rFonts w:asciiTheme="majorHAnsi" w:eastAsiaTheme="majorHAnsi" w:hAnsiTheme="majorHAnsi"/>
          <w:spacing w:val="-4"/>
        </w:rPr>
        <w:t xml:space="preserve"> </w:t>
      </w:r>
      <w:r w:rsidRPr="00244860">
        <w:rPr>
          <w:rFonts w:asciiTheme="majorHAnsi" w:eastAsiaTheme="majorHAnsi" w:hAnsiTheme="majorHAnsi"/>
          <w:spacing w:val="-4"/>
        </w:rPr>
        <w:t>요</w:t>
      </w:r>
      <w:r w:rsidRPr="00244860">
        <w:rPr>
          <w:rFonts w:asciiTheme="majorHAnsi" w:eastAsiaTheme="majorHAnsi" w:hAnsiTheme="majorHAnsi"/>
        </w:rPr>
        <w:t>청</w:t>
      </w:r>
    </w:p>
    <w:p w:rsidR="00994B1A" w:rsidRPr="00244860" w:rsidRDefault="00994B1A" w:rsidP="00244860">
      <w:pPr>
        <w:pStyle w:val="a3"/>
        <w:wordWrap/>
        <w:spacing w:line="240" w:lineRule="auto"/>
        <w:jc w:val="left"/>
        <w:rPr>
          <w:rFonts w:asciiTheme="majorHAnsi" w:eastAsiaTheme="majorHAnsi" w:hAnsiTheme="majorHAnsi"/>
          <w:b/>
          <w:sz w:val="16"/>
        </w:rPr>
      </w:pPr>
    </w:p>
    <w:p w:rsidR="00994B1A" w:rsidRPr="00244860" w:rsidRDefault="00244860" w:rsidP="00244860">
      <w:pPr>
        <w:pStyle w:val="a3"/>
        <w:wordWrap/>
        <w:spacing w:line="240" w:lineRule="auto"/>
        <w:ind w:left="330" w:hanging="330"/>
        <w:jc w:val="left"/>
        <w:rPr>
          <w:rFonts w:asciiTheme="majorHAnsi" w:eastAsiaTheme="majorHAnsi" w:hAnsiTheme="majorHAnsi"/>
          <w:sz w:val="16"/>
        </w:rPr>
      </w:pPr>
      <w:r w:rsidRPr="00244860">
        <w:rPr>
          <w:rFonts w:asciiTheme="majorHAnsi" w:eastAsiaTheme="majorHAnsi" w:hAnsiTheme="majorHAnsi"/>
          <w:b/>
          <w:sz w:val="22"/>
        </w:rPr>
        <w:t xml:space="preserve">※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경력직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대상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b/>
          <w:spacing w:val="-5"/>
          <w:sz w:val="22"/>
        </w:rPr>
        <w:t>인재추천</w:t>
      </w:r>
      <w:proofErr w:type="spellEnd"/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서비스는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연중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무휴로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b/>
          <w:spacing w:val="-5"/>
          <w:sz w:val="22"/>
        </w:rPr>
        <w:t>지원하오니</w:t>
      </w:r>
      <w:proofErr w:type="spellEnd"/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이메일로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proofErr w:type="spellStart"/>
      <w:r w:rsidRPr="00244860">
        <w:rPr>
          <w:rFonts w:asciiTheme="majorHAnsi" w:eastAsiaTheme="majorHAnsi" w:hAnsiTheme="majorHAnsi"/>
          <w:b/>
          <w:spacing w:val="-5"/>
          <w:sz w:val="22"/>
        </w:rPr>
        <w:t>문의주시면</w:t>
      </w:r>
      <w:proofErr w:type="spellEnd"/>
      <w:r w:rsidRPr="00244860">
        <w:rPr>
          <w:rFonts w:asciiTheme="majorHAnsi" w:eastAsiaTheme="majorHAnsi" w:hAnsiTheme="majorHAnsi"/>
          <w:b/>
          <w:spacing w:val="-5"/>
          <w:sz w:val="22"/>
        </w:rPr>
        <w:t xml:space="preserve"> </w:t>
      </w:r>
      <w:r w:rsidRPr="00244860">
        <w:rPr>
          <w:rFonts w:asciiTheme="majorHAnsi" w:eastAsiaTheme="majorHAnsi" w:hAnsiTheme="majorHAnsi"/>
          <w:b/>
          <w:spacing w:val="-5"/>
          <w:sz w:val="22"/>
        </w:rPr>
        <w:t>감사하겠습니다</w:t>
      </w:r>
      <w:r w:rsidRPr="00244860">
        <w:rPr>
          <w:rFonts w:asciiTheme="majorHAnsi" w:eastAsiaTheme="majorHAnsi" w:hAnsiTheme="majorHAnsi"/>
          <w:b/>
          <w:sz w:val="22"/>
        </w:rPr>
        <w:t>.</w:t>
      </w:r>
    </w:p>
    <w:sectPr w:rsidR="00994B1A" w:rsidRPr="00244860">
      <w:endnotePr>
        <w:numFmt w:val="decimal"/>
      </w:endnotePr>
      <w:pgSz w:w="11906" w:h="16838"/>
      <w:pgMar w:top="1700" w:right="1417" w:bottom="1700" w:left="1417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9EB"/>
    <w:multiLevelType w:val="hybridMultilevel"/>
    <w:tmpl w:val="1B363D54"/>
    <w:lvl w:ilvl="0" w:tplc="1DE64BEC">
      <w:start w:val="1"/>
      <w:numFmt w:val="bullet"/>
      <w:suff w:val="space"/>
      <w:lvlText w:val=""/>
      <w:lvlJc w:val="left"/>
    </w:lvl>
    <w:lvl w:ilvl="1" w:tplc="18141554">
      <w:numFmt w:val="decimal"/>
      <w:lvlText w:val=""/>
      <w:lvlJc w:val="left"/>
    </w:lvl>
    <w:lvl w:ilvl="2" w:tplc="B7D4B780">
      <w:numFmt w:val="decimal"/>
      <w:lvlText w:val=""/>
      <w:lvlJc w:val="left"/>
    </w:lvl>
    <w:lvl w:ilvl="3" w:tplc="4BF674A4">
      <w:numFmt w:val="decimal"/>
      <w:lvlText w:val=""/>
      <w:lvlJc w:val="left"/>
    </w:lvl>
    <w:lvl w:ilvl="4" w:tplc="170814E0">
      <w:numFmt w:val="decimal"/>
      <w:lvlText w:val=""/>
      <w:lvlJc w:val="left"/>
    </w:lvl>
    <w:lvl w:ilvl="5" w:tplc="1330648A">
      <w:numFmt w:val="decimal"/>
      <w:lvlText w:val=""/>
      <w:lvlJc w:val="left"/>
    </w:lvl>
    <w:lvl w:ilvl="6" w:tplc="9CC4A6D6">
      <w:numFmt w:val="decimal"/>
      <w:lvlText w:val=""/>
      <w:lvlJc w:val="left"/>
    </w:lvl>
    <w:lvl w:ilvl="7" w:tplc="CD281D84">
      <w:numFmt w:val="decimal"/>
      <w:lvlText w:val=""/>
      <w:lvlJc w:val="left"/>
    </w:lvl>
    <w:lvl w:ilvl="8" w:tplc="9E00E840">
      <w:numFmt w:val="decimal"/>
      <w:lvlText w:val=""/>
      <w:lvlJc w:val="left"/>
    </w:lvl>
  </w:abstractNum>
  <w:abstractNum w:abstractNumId="1" w15:restartNumberingAfterBreak="0">
    <w:nsid w:val="1C36068C"/>
    <w:multiLevelType w:val="multilevel"/>
    <w:tmpl w:val="945058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E6095"/>
    <w:multiLevelType w:val="multilevel"/>
    <w:tmpl w:val="F4CE2A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060DDC"/>
    <w:multiLevelType w:val="multilevel"/>
    <w:tmpl w:val="E30E30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78619C"/>
    <w:multiLevelType w:val="multilevel"/>
    <w:tmpl w:val="E01E63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B748C"/>
    <w:multiLevelType w:val="multilevel"/>
    <w:tmpl w:val="EA00BE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F56BF"/>
    <w:multiLevelType w:val="multilevel"/>
    <w:tmpl w:val="70C007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EE7271"/>
    <w:multiLevelType w:val="multilevel"/>
    <w:tmpl w:val="37DC62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B1A"/>
    <w:rsid w:val="00244860"/>
    <w:rsid w:val="0099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2A3D"/>
  <w15:docId w15:val="{DBA5040E-52B6-4057-BA19-0E8E7C9C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cihyung cho</cp:lastModifiedBy>
  <cp:revision>2</cp:revision>
  <dcterms:created xsi:type="dcterms:W3CDTF">2021-01-11T02:58:00Z</dcterms:created>
  <dcterms:modified xsi:type="dcterms:W3CDTF">2023-06-13T07:03:00Z</dcterms:modified>
  <cp:version>0500.0500.01</cp:version>
</cp:coreProperties>
</file>